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ITALIANO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CLASSE </w:t>
      </w:r>
      <w:r w:rsidR="009A465B">
        <w:rPr>
          <w:rFonts w:ascii="Times New Roman" w:hAnsi="Times New Roman" w:cs="Times New Roman"/>
          <w:b/>
          <w:sz w:val="24"/>
          <w:szCs w:val="24"/>
        </w:rPr>
        <w:t>QUINTA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SCUOLA PRIMARIA</w:t>
      </w:r>
    </w:p>
    <w:p w:rsidR="0005407C" w:rsidRDefault="0005407C" w:rsidP="000540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407C" w:rsidRDefault="0005407C" w:rsidP="00054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05407C" w:rsidRDefault="0005407C" w:rsidP="00054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407C" w:rsidRDefault="0005407C" w:rsidP="000540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043"/>
        <w:gridCol w:w="2097"/>
        <w:gridCol w:w="2045"/>
        <w:gridCol w:w="1999"/>
        <w:gridCol w:w="1999"/>
        <w:gridCol w:w="2027"/>
        <w:gridCol w:w="2067"/>
      </w:tblGrid>
      <w:tr w:rsidR="0005407C" w:rsidTr="0005407C">
        <w:trPr>
          <w:trHeight w:val="1105"/>
        </w:trPr>
        <w:tc>
          <w:tcPr>
            <w:tcW w:w="2127" w:type="dxa"/>
            <w:shd w:val="clear" w:color="auto" w:fill="FFC00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PROFILO DELLE COMPETENZE AL TERMINE DELLA SCUOLA PRIMARIA</w:t>
            </w:r>
          </w:p>
        </w:tc>
        <w:tc>
          <w:tcPr>
            <w:tcW w:w="2136" w:type="dxa"/>
            <w:shd w:val="clear" w:color="auto" w:fill="92D05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DIMENSIONI</w:t>
            </w:r>
          </w:p>
        </w:tc>
        <w:tc>
          <w:tcPr>
            <w:tcW w:w="2129" w:type="dxa"/>
            <w:shd w:val="clear" w:color="auto" w:fill="5B9BD5" w:themeFill="accent1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ABILITA’ SPECIFICHE</w:t>
            </w:r>
          </w:p>
        </w:tc>
        <w:tc>
          <w:tcPr>
            <w:tcW w:w="2129" w:type="dxa"/>
            <w:shd w:val="clear" w:color="auto" w:fill="FF6699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INIZIALE</w:t>
            </w:r>
          </w:p>
        </w:tc>
        <w:tc>
          <w:tcPr>
            <w:tcW w:w="2129" w:type="dxa"/>
            <w:shd w:val="clear" w:color="auto" w:fill="FFFF0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BASE</w:t>
            </w:r>
          </w:p>
        </w:tc>
        <w:tc>
          <w:tcPr>
            <w:tcW w:w="2129" w:type="dxa"/>
            <w:shd w:val="clear" w:color="auto" w:fill="FF0000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INTERMEDIO</w:t>
            </w:r>
          </w:p>
        </w:tc>
        <w:tc>
          <w:tcPr>
            <w:tcW w:w="2129" w:type="dxa"/>
            <w:shd w:val="clear" w:color="auto" w:fill="4472C4" w:themeFill="accent5"/>
          </w:tcPr>
          <w:p w:rsidR="0005407C" w:rsidRPr="0005407C" w:rsidRDefault="0005407C" w:rsidP="0005407C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AVANZATO</w:t>
            </w:r>
          </w:p>
        </w:tc>
      </w:tr>
      <w:tr w:rsidR="0005407C" w:rsidTr="00E4779A">
        <w:trPr>
          <w:trHeight w:val="1105"/>
        </w:trPr>
        <w:tc>
          <w:tcPr>
            <w:tcW w:w="2127" w:type="dxa"/>
            <w:vMerge w:val="restart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</w:tc>
        <w:tc>
          <w:tcPr>
            <w:tcW w:w="2136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ASCOLTO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Prestare attenzione prolungata e selettiva nelle diverse attività di ascolto e nelle conversazioni.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Comprendere l’argomento principale dei discorsi altrui e rispettarne le opinioni.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Comprendere le informazioni essenziali di esposizioni, istruzioni, messaggi.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Presta attenzione parziale nelle attività e comprende in modo frammentario discorsi altrui e informazioni.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Presta attenzione adeguata nelle attività e comprende il senso globale di discorsi altrui e informazioni.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Presta attenzione appropriata nelle attività e comprende l’argomento principale di discorsi altrui e informazioni.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Presta attenzione prolungata nelle diverse attività e comprende informazioni e messaggi espliciti e impliciti.</w:t>
            </w:r>
          </w:p>
        </w:tc>
      </w:tr>
      <w:tr w:rsidR="0005407C" w:rsidTr="00E4779A">
        <w:trPr>
          <w:trHeight w:val="1105"/>
        </w:trPr>
        <w:tc>
          <w:tcPr>
            <w:tcW w:w="2127" w:type="dxa"/>
            <w:vMerge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PARLATO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Intervenire in modo pertinente in una conversazione secondo tempi e modalità stabiliti, portando valide argomentazioni a sostegno delle proprie opinioni.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Esporre un argomento di interesse generale o di studio seguendo una scaletta, usando un lessico specifico ed effettuando eventuali collegamenti.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Interviene con l’aiuto di domande stimolo nelle conversazioni per esprimere la propria opinione.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Risponde in modo essenziale a domande relative ad argomenti di interesse generale o di studio.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Interviene nelle conversazioni per esprimere la propria opinione in modo essenziale.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Espone un argomento di interesse generale o di studio con un linguaggio semplice e lineare.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Interviene nelle conversazioni per esprimere la propria opinione in modo chiaro e pertinente.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Espone un argomento di interesse generale o di studio con un linguaggio corretto e in modo ordinato.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Interviene nelle conversazioni per argomentare a sostegno delle proprie opinioni.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Espone un argomento di interesse generale o di studio utilizzando un lessico specifico ed effettuando eventuali collegamenti.</w:t>
            </w:r>
          </w:p>
        </w:tc>
      </w:tr>
      <w:tr w:rsidR="0005407C" w:rsidTr="00E4779A">
        <w:trPr>
          <w:trHeight w:val="1105"/>
        </w:trPr>
        <w:tc>
          <w:tcPr>
            <w:tcW w:w="2127" w:type="dxa"/>
            <w:vMerge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LETTURA E COMPRENSIONE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 xml:space="preserve">Leggere testi di vario tipo, sia a voce alta in modo espressivo, sia con lettura silenziosa e autonoma cogliendone il </w:t>
            </w:r>
            <w:r w:rsidRPr="0005407C">
              <w:rPr>
                <w:sz w:val="22"/>
                <w:szCs w:val="22"/>
              </w:rPr>
              <w:lastRenderedPageBreak/>
              <w:t>significato globale e individuandone le principali caratteristiche.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Leggere testi di vario genere ed esprimere semplici pareri personali su di essi.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Ricercare informazioni nei testi applicando semplici tecniche di supporto alla comprensione.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Applicare strategie utili per ricavare informazioni da testi diversi, anche non continui.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Legge semplici testi argomentativi e descrittivi in modo incerto cogliendone il senso globale.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lastRenderedPageBreak/>
              <w:t xml:space="preserve">Ricerca informazioni in testi letti continui e non continui con la guida di domande stimolo. 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Legge</w:t>
            </w:r>
            <w:r w:rsidRPr="0005407C">
              <w:rPr>
                <w:sz w:val="22"/>
                <w:szCs w:val="22"/>
              </w:rPr>
              <w:t xml:space="preserve"> testi argomentativi e descrittivi in modo adeguato cogliendone il senso globale e le </w:t>
            </w:r>
            <w:r w:rsidRPr="0005407C">
              <w:rPr>
                <w:sz w:val="22"/>
                <w:szCs w:val="22"/>
              </w:rPr>
              <w:lastRenderedPageBreak/>
              <w:t>informazioni principali.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Ricerca informazioni in testi letti continui e non continui con l’utilizzo di parole chiave.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 xml:space="preserve">Legge </w:t>
            </w:r>
            <w:r w:rsidRPr="0005407C">
              <w:rPr>
                <w:sz w:val="22"/>
                <w:szCs w:val="22"/>
              </w:rPr>
              <w:t xml:space="preserve">testi argomentativi e descrittivi in modo corretto e scorrevole cogliendone il senso globale, le informazioni </w:t>
            </w:r>
            <w:r w:rsidRPr="0005407C">
              <w:rPr>
                <w:sz w:val="22"/>
                <w:szCs w:val="22"/>
              </w:rPr>
              <w:lastRenderedPageBreak/>
              <w:t>principali e le caratteristiche strutturali.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Ricerca informazioni in testi letti continui e non continui con la guida di mappe e tabelle.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 xml:space="preserve">Legge </w:t>
            </w:r>
            <w:r w:rsidRPr="0005407C">
              <w:rPr>
                <w:sz w:val="22"/>
                <w:szCs w:val="22"/>
              </w:rPr>
              <w:t xml:space="preserve">testi argomentativi e descrittivi in modo corretto, scorrevole ed espressivo cogliendone il senso globale, le </w:t>
            </w:r>
            <w:r w:rsidRPr="0005407C">
              <w:rPr>
                <w:sz w:val="22"/>
                <w:szCs w:val="22"/>
              </w:rPr>
              <w:lastRenderedPageBreak/>
              <w:t>informazioni esplicite ed implicite e le caratteristiche strutturali.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Ricerca informazioni in testi letti continui e non continui utilizzando strategie e tecniche di approfondimento, anche col supporto di strumenti digitali.</w:t>
            </w:r>
          </w:p>
        </w:tc>
      </w:tr>
      <w:tr w:rsidR="0005407C" w:rsidTr="00E4779A">
        <w:trPr>
          <w:trHeight w:val="1105"/>
        </w:trPr>
        <w:tc>
          <w:tcPr>
            <w:tcW w:w="2127" w:type="dxa"/>
            <w:vMerge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SCRITTURA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Produrre testi di vario tipo, legati a scopi diversi, in modo chiaro, corretto e logico, utilizzando un lessico adeguato.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lastRenderedPageBreak/>
              <w:t>Produrre rielaborazioni, manipolazioni e sintesi.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Scrivere relazioni su esperienze scolastiche o approfondimenti di temi di attualità o di studio.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 xml:space="preserve">Produce testi informativi e descrittivi con la guida di uno schema dato utilizzando un linguaggio semplice. 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Produce testi informativi e descrittivi utilizzando un linguaggio chiaro ed essenziale.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Produce e rielabora testi informativi e descrittivi in modo chiaro e ordinato utilizzando un lessico adeguato allo scopo.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Produce e rielabora testi informativi e descrittivi organizzando efficacemente le idee in scaletta e utilizzando un linguaggio ricco e articolato.</w:t>
            </w:r>
          </w:p>
        </w:tc>
      </w:tr>
      <w:tr w:rsidR="0005407C" w:rsidTr="00E4779A">
        <w:trPr>
          <w:trHeight w:val="1105"/>
        </w:trPr>
        <w:tc>
          <w:tcPr>
            <w:tcW w:w="2127" w:type="dxa"/>
            <w:vMerge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LESSICO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Arricchire il patrimonio lessicale attraverso attività comunicative orali, di lettura e di scrittura cogliendo le principali relazioni di significato tra le parole.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Comprendere dal contesto il significato di termini sconosciuti.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Utilizzare il dizionario come strumento di consultazione.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Comprendere e utilizzare parole e termini specifici legati alle discipline di studio.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Utilizzare opportunamente parole ed espressioni ricavate dai testi letti.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Cogliere l’evoluzione della lingua italiana, attraverso l’analisi di alcune parole che testimoniano il processo evolutivo del lessico d’uso.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Utilizza un modesto patrimonio lessicale e, se guidato, consulta il dizionario per ricercare il significato di parole nuove.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Utilizza un adeguato patrimonio lessicale e consulta il dizionario per ricercare il significato di parole nuove.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Comprende e utilizza adeguatamente termini nuovi scoperti in testi letti, con e senza l’ausilio del dizionario e intuisce le relazioni di significato tra parole.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Comprende dal contesto il significato di termini sconosciuti, cogliendo l’etimologia e le relazioni di significato tra parole, e li utilizza in modo opportuno nella produzione orale e scritta.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05407C" w:rsidTr="00E4779A">
        <w:trPr>
          <w:trHeight w:val="1105"/>
        </w:trPr>
        <w:tc>
          <w:tcPr>
            <w:tcW w:w="2127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RIFLESSIONE LINGUISTICA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Conoscere le fondamentali convenzioni ortografiche e servirsi di questa conoscenza per correggere eventuali errori nella propria produzione scritta.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lastRenderedPageBreak/>
              <w:t>Nominare e riconoscere nei testi le diverse categorie grammaticali e sintattiche essenziali.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Conosce in modo frammentario le convenzioni ortografiche e non sempre le applica.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Riconosce parzialmente le diverse categorie grammaticali.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Conosce in modo adeguato le convenzioni ortografiche e le applica quasi sempre.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Riconosce le essenziali categorie grammaticali.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 xml:space="preserve">Conosce </w:t>
            </w:r>
            <w:r w:rsidRPr="0005407C">
              <w:rPr>
                <w:sz w:val="22"/>
                <w:szCs w:val="22"/>
              </w:rPr>
              <w:t>le convenzioni ortografiche e le applica costantemente.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Riconosce le diverse categorie grammaticali.</w:t>
            </w:r>
          </w:p>
        </w:tc>
        <w:tc>
          <w:tcPr>
            <w:tcW w:w="2129" w:type="dxa"/>
          </w:tcPr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>Conosce in modo sicuro le convenzioni ortografiche e le applica consapevolmente.</w:t>
            </w: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</w:p>
          <w:p w:rsidR="0005407C" w:rsidRPr="0005407C" w:rsidRDefault="0005407C" w:rsidP="0005407C">
            <w:pPr>
              <w:spacing w:line="276" w:lineRule="auto"/>
              <w:rPr>
                <w:sz w:val="22"/>
                <w:szCs w:val="22"/>
              </w:rPr>
            </w:pPr>
            <w:r w:rsidRPr="0005407C">
              <w:rPr>
                <w:sz w:val="22"/>
                <w:szCs w:val="22"/>
              </w:rPr>
              <w:t xml:space="preserve">Riconosce e discrimina le diverse categorie grammaticali. </w:t>
            </w:r>
          </w:p>
        </w:tc>
      </w:tr>
    </w:tbl>
    <w:p w:rsidR="00FE3328" w:rsidRDefault="00FE3328"/>
    <w:sectPr w:rsidR="00FE3328" w:rsidSect="0005407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B43"/>
    <w:rsid w:val="0005407C"/>
    <w:rsid w:val="009A465B"/>
    <w:rsid w:val="00FA3B43"/>
    <w:rsid w:val="00FE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07BED1-2C99-432D-A987-B0951C3A9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5407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0540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</dc:creator>
  <cp:keywords/>
  <dc:description/>
  <cp:lastModifiedBy>marik</cp:lastModifiedBy>
  <cp:revision>3</cp:revision>
  <cp:lastPrinted>2017-02-26T11:18:00Z</cp:lastPrinted>
  <dcterms:created xsi:type="dcterms:W3CDTF">2017-02-26T11:18:00Z</dcterms:created>
  <dcterms:modified xsi:type="dcterms:W3CDTF">2017-02-26T11:18:00Z</dcterms:modified>
</cp:coreProperties>
</file>