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C5A" w:rsidRPr="0090533C" w:rsidRDefault="00C03C5A" w:rsidP="00C03C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LINGUA INGLESE</w:t>
      </w:r>
      <w:r w:rsidRPr="0090533C">
        <w:rPr>
          <w:rFonts w:ascii="Times New Roman" w:hAnsi="Times New Roman"/>
          <w:b/>
          <w:sz w:val="24"/>
        </w:rPr>
        <w:t>-RUBRICA VALUTATIVA</w:t>
      </w:r>
    </w:p>
    <w:p w:rsidR="00C03C5A" w:rsidRPr="0090533C" w:rsidRDefault="00C03C5A" w:rsidP="00C03C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 w:rsidRPr="0090533C">
        <w:rPr>
          <w:rFonts w:ascii="Times New Roman" w:hAnsi="Times New Roman"/>
          <w:b/>
          <w:sz w:val="24"/>
        </w:rPr>
        <w:t>III BIMESTRE</w:t>
      </w:r>
    </w:p>
    <w:p w:rsidR="00C03C5A" w:rsidRPr="0090533C" w:rsidRDefault="00C03C5A" w:rsidP="00C03C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C03C5A" w:rsidRPr="0090533C" w:rsidRDefault="00C03C5A" w:rsidP="00C03C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C03C5A" w:rsidRPr="0090533C" w:rsidRDefault="00C03C5A" w:rsidP="00C03C5A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4E5619" w:rsidRPr="00D56892" w:rsidRDefault="004E561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1871"/>
        <w:gridCol w:w="2214"/>
        <w:gridCol w:w="2038"/>
        <w:gridCol w:w="2038"/>
        <w:gridCol w:w="2038"/>
      </w:tblGrid>
      <w:tr w:rsidR="005E775F" w:rsidRPr="00C03C5A" w:rsidTr="00C03C5A">
        <w:tc>
          <w:tcPr>
            <w:tcW w:w="2039" w:type="dxa"/>
            <w:tcBorders>
              <w:bottom w:val="single" w:sz="4" w:space="0" w:color="auto"/>
            </w:tcBorders>
            <w:shd w:val="clear" w:color="auto" w:fill="F79646" w:themeFill="accent6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39" w:type="dxa"/>
            <w:shd w:val="clear" w:color="auto" w:fill="9BBB59" w:themeFill="accent3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DIMENSION</w:t>
            </w:r>
            <w:r w:rsidRPr="00C03C5A">
              <w:rPr>
                <w:rFonts w:ascii="Times New Roman" w:hAnsi="Times New Roman" w:cs="Times New Roman"/>
                <w:shd w:val="clear" w:color="auto" w:fill="9BBB59" w:themeFill="accent3"/>
              </w:rPr>
              <w:t>I</w:t>
            </w:r>
          </w:p>
        </w:tc>
        <w:tc>
          <w:tcPr>
            <w:tcW w:w="1871" w:type="dxa"/>
            <w:shd w:val="clear" w:color="auto" w:fill="8DB3E2" w:themeFill="text2" w:themeFillTint="66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ABILITA’ SPECIFICHE</w:t>
            </w:r>
          </w:p>
        </w:tc>
        <w:tc>
          <w:tcPr>
            <w:tcW w:w="2214" w:type="dxa"/>
            <w:shd w:val="clear" w:color="auto" w:fill="FF66CC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LIVELLO INIZIALE</w:t>
            </w:r>
          </w:p>
        </w:tc>
        <w:tc>
          <w:tcPr>
            <w:tcW w:w="2038" w:type="dxa"/>
            <w:shd w:val="clear" w:color="auto" w:fill="FFFF00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LIVELLO BASE</w:t>
            </w:r>
          </w:p>
        </w:tc>
        <w:tc>
          <w:tcPr>
            <w:tcW w:w="2038" w:type="dxa"/>
            <w:shd w:val="clear" w:color="auto" w:fill="FF0000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LIVELLO INTERMEDIO</w:t>
            </w:r>
          </w:p>
        </w:tc>
        <w:tc>
          <w:tcPr>
            <w:tcW w:w="2038" w:type="dxa"/>
            <w:shd w:val="clear" w:color="auto" w:fill="4BACC6" w:themeFill="accent5"/>
          </w:tcPr>
          <w:p w:rsidR="004E5619" w:rsidRPr="00C03C5A" w:rsidRDefault="004E5619" w:rsidP="00C03C5A">
            <w:pPr>
              <w:jc w:val="center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LIVELLO AVANZATO</w:t>
            </w:r>
          </w:p>
        </w:tc>
      </w:tr>
      <w:tr w:rsidR="005E775F" w:rsidRPr="00C03C5A" w:rsidTr="00D70E9A">
        <w:trPr>
          <w:trHeight w:val="472"/>
        </w:trPr>
        <w:tc>
          <w:tcPr>
            <w:tcW w:w="2039" w:type="dxa"/>
            <w:vMerge w:val="restart"/>
          </w:tcPr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  <w:bookmarkStart w:id="0" w:name="_GoBack" w:colFirst="1" w:colLast="6"/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  <w:p w:rsidR="00C1566C" w:rsidRPr="00C03C5A" w:rsidRDefault="005E775F" w:rsidP="00BE2CA0">
            <w:pPr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U</w:t>
            </w:r>
            <w:r w:rsidR="00F10B21" w:rsidRPr="00C03C5A">
              <w:rPr>
                <w:rFonts w:ascii="Times New Roman" w:hAnsi="Times New Roman" w:cs="Times New Roman"/>
              </w:rPr>
              <w:t>til</w:t>
            </w:r>
            <w:r w:rsidRPr="00C03C5A">
              <w:rPr>
                <w:rFonts w:ascii="Times New Roman" w:hAnsi="Times New Roman" w:cs="Times New Roman"/>
              </w:rPr>
              <w:t xml:space="preserve">izza </w:t>
            </w:r>
            <w:proofErr w:type="gramStart"/>
            <w:r w:rsidRPr="00C03C5A">
              <w:rPr>
                <w:rFonts w:ascii="Times New Roman" w:hAnsi="Times New Roman" w:cs="Times New Roman"/>
              </w:rPr>
              <w:t>le  conoscenze</w:t>
            </w:r>
            <w:proofErr w:type="gramEnd"/>
            <w:r w:rsidRPr="00C03C5A">
              <w:rPr>
                <w:rFonts w:ascii="Times New Roman" w:hAnsi="Times New Roman" w:cs="Times New Roman"/>
              </w:rPr>
              <w:t xml:space="preserve"> scientifiche per esplorare territori e ambienti e cercare spiegazioni</w:t>
            </w:r>
          </w:p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Esplorare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Analizzare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C03C5A">
              <w:rPr>
                <w:rFonts w:ascii="Times New Roman" w:hAnsi="Times New Roman" w:cs="Times New Roman"/>
              </w:rPr>
              <w:t>e</w:t>
            </w:r>
            <w:proofErr w:type="gramEnd"/>
            <w:r w:rsidRPr="00C03C5A">
              <w:rPr>
                <w:rFonts w:ascii="Times New Roman" w:hAnsi="Times New Roman" w:cs="Times New Roman"/>
              </w:rPr>
              <w:t xml:space="preserve"> descrivere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Riconoscere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Sperimentare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C1566C" w:rsidRPr="00C03C5A" w:rsidRDefault="00C03C5A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Conoscere i viventi: caratteristiche comuni, differenze e classificazioni</w:t>
            </w:r>
          </w:p>
        </w:tc>
        <w:tc>
          <w:tcPr>
            <w:tcW w:w="2214" w:type="dxa"/>
          </w:tcPr>
          <w:p w:rsidR="00C1566C" w:rsidRPr="00C03C5A" w:rsidRDefault="00381F1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Espone in forma superficiale i contenuti di studio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C1566C" w:rsidRPr="00C03C5A" w:rsidRDefault="00F10B21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 xml:space="preserve">Espone in </w:t>
            </w:r>
            <w:proofErr w:type="gramStart"/>
            <w:r w:rsidRPr="00C03C5A">
              <w:rPr>
                <w:rFonts w:ascii="Times New Roman" w:hAnsi="Times New Roman" w:cs="Times New Roman"/>
              </w:rPr>
              <w:t>forma  essenziale</w:t>
            </w:r>
            <w:proofErr w:type="gramEnd"/>
            <w:r w:rsidRPr="00C03C5A">
              <w:rPr>
                <w:rFonts w:ascii="Times New Roman" w:hAnsi="Times New Roman" w:cs="Times New Roman"/>
              </w:rPr>
              <w:t xml:space="preserve"> e ch</w:t>
            </w:r>
            <w:r w:rsidR="0063613F" w:rsidRPr="00C03C5A">
              <w:rPr>
                <w:rFonts w:ascii="Times New Roman" w:hAnsi="Times New Roman" w:cs="Times New Roman"/>
              </w:rPr>
              <w:t>iara i contenuti di studio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C1566C" w:rsidRPr="00C03C5A" w:rsidRDefault="00CB72D0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Espone in forma chiara e articolata i contenuti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C1566C" w:rsidRPr="00C03C5A" w:rsidRDefault="004251F4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Espone in forma chiara, articolata con un linguaggio specifico della disciplina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</w:tr>
      <w:tr w:rsidR="005E775F" w:rsidRPr="00C03C5A" w:rsidTr="00D70E9A">
        <w:tc>
          <w:tcPr>
            <w:tcW w:w="2039" w:type="dxa"/>
            <w:vMerge/>
          </w:tcPr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Esplorare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Analizzare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C03C5A">
              <w:rPr>
                <w:rFonts w:ascii="Times New Roman" w:hAnsi="Times New Roman" w:cs="Times New Roman"/>
              </w:rPr>
              <w:t>e</w:t>
            </w:r>
            <w:proofErr w:type="gramEnd"/>
            <w:r w:rsidRPr="00C03C5A">
              <w:rPr>
                <w:rFonts w:ascii="Times New Roman" w:hAnsi="Times New Roman" w:cs="Times New Roman"/>
              </w:rPr>
              <w:t xml:space="preserve"> descrivere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Riconoscere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Sperimentare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C1566C" w:rsidRPr="00C03C5A" w:rsidRDefault="00C03C5A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Osservare, descrivere, analizzare elementi del mondo vegetale</w:t>
            </w:r>
            <w:r w:rsidR="00DD29C3" w:rsidRP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14" w:type="dxa"/>
          </w:tcPr>
          <w:p w:rsidR="005F2955" w:rsidRPr="00C03C5A" w:rsidRDefault="00381F1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Osserva, descrive e analizza in modo poco approfondito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  <w:p w:rsidR="005F2955" w:rsidRPr="00C03C5A" w:rsidRDefault="005F2955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347E9D" w:rsidRPr="00C03C5A" w:rsidRDefault="0063613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Osserva, descrive e analizza in modo analitico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347E9D" w:rsidRPr="00C03C5A" w:rsidRDefault="00CB72D0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Osserva, descrive e analizza in modo analitico</w:t>
            </w:r>
            <w:r w:rsidR="0011380C" w:rsidRPr="00C03C5A">
              <w:rPr>
                <w:rFonts w:ascii="Times New Roman" w:hAnsi="Times New Roman" w:cs="Times New Roman"/>
              </w:rPr>
              <w:t>, attento, approfondito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347E9D" w:rsidRPr="00C03C5A" w:rsidRDefault="00521074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Osserva, descrive e analizza in modo analitico, attento, approfondito e con contributi personali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</w:tr>
      <w:tr w:rsidR="005E775F" w:rsidRPr="00C03C5A" w:rsidTr="00D70E9A">
        <w:trPr>
          <w:trHeight w:val="1525"/>
        </w:trPr>
        <w:tc>
          <w:tcPr>
            <w:tcW w:w="2039" w:type="dxa"/>
            <w:vMerge/>
          </w:tcPr>
          <w:p w:rsidR="00C1566C" w:rsidRPr="00C03C5A" w:rsidRDefault="00C1566C" w:rsidP="00BE2CA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Esplorare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Osservare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Analizzare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C03C5A">
              <w:rPr>
                <w:rFonts w:ascii="Times New Roman" w:hAnsi="Times New Roman" w:cs="Times New Roman"/>
              </w:rPr>
              <w:t>e</w:t>
            </w:r>
            <w:proofErr w:type="gramEnd"/>
            <w:r w:rsidRPr="00C03C5A">
              <w:rPr>
                <w:rFonts w:ascii="Times New Roman" w:hAnsi="Times New Roman" w:cs="Times New Roman"/>
              </w:rPr>
              <w:t xml:space="preserve"> descrivere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Riconoscere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lastRenderedPageBreak/>
              <w:t>Sperimentare</w:t>
            </w:r>
          </w:p>
          <w:p w:rsidR="005E775F" w:rsidRPr="00C03C5A" w:rsidRDefault="005E775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C03C5A" w:rsidRDefault="00C1566C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</w:tcPr>
          <w:p w:rsidR="00C1566C" w:rsidRPr="00C03C5A" w:rsidRDefault="00C03C5A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lastRenderedPageBreak/>
              <w:t>Riconoscere le principali caratteristiche e i modi di vivere di organismi vegetali</w:t>
            </w:r>
          </w:p>
        </w:tc>
        <w:tc>
          <w:tcPr>
            <w:tcW w:w="2214" w:type="dxa"/>
          </w:tcPr>
          <w:p w:rsidR="00FC280A" w:rsidRPr="00C03C5A" w:rsidRDefault="00381F1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Individua somiglianze e differenze in forma semplice e poco approfondita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  <w:p w:rsidR="00FC280A" w:rsidRPr="00C03C5A" w:rsidRDefault="00FC280A" w:rsidP="00E253B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FC280A" w:rsidRPr="00C03C5A" w:rsidRDefault="0063613F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Individua somiglianze e differenze in forma più articolata e approfondita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FC280A" w:rsidRPr="00C03C5A" w:rsidRDefault="0011380C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Individua somiglianze e differenze in forma completa e precisa</w:t>
            </w:r>
            <w:r w:rsidR="00C03C5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8" w:type="dxa"/>
          </w:tcPr>
          <w:p w:rsidR="00FC280A" w:rsidRPr="00C03C5A" w:rsidRDefault="003D5FF6" w:rsidP="00E253B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C03C5A">
              <w:rPr>
                <w:rFonts w:ascii="Times New Roman" w:hAnsi="Times New Roman" w:cs="Times New Roman"/>
              </w:rPr>
              <w:t>Individua somiglianze e differenze in forma completa, precisa e riflessiva</w:t>
            </w:r>
            <w:r w:rsidR="00C03C5A">
              <w:rPr>
                <w:rFonts w:ascii="Times New Roman" w:hAnsi="Times New Roman" w:cs="Times New Roman"/>
              </w:rPr>
              <w:t xml:space="preserve">. </w:t>
            </w:r>
          </w:p>
        </w:tc>
      </w:tr>
      <w:bookmarkEnd w:id="0"/>
    </w:tbl>
    <w:p w:rsidR="004E5619" w:rsidRPr="009D0073" w:rsidRDefault="004E5619">
      <w:pPr>
        <w:rPr>
          <w:sz w:val="20"/>
          <w:szCs w:val="20"/>
        </w:rPr>
      </w:pPr>
    </w:p>
    <w:sectPr w:rsidR="004E5619" w:rsidRPr="009D0073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A8"/>
    <w:rsid w:val="000F1629"/>
    <w:rsid w:val="0011380C"/>
    <w:rsid w:val="00140FC0"/>
    <w:rsid w:val="0019703A"/>
    <w:rsid w:val="001D1527"/>
    <w:rsid w:val="002A4A25"/>
    <w:rsid w:val="002B1379"/>
    <w:rsid w:val="00327E22"/>
    <w:rsid w:val="00347E9D"/>
    <w:rsid w:val="00381F1F"/>
    <w:rsid w:val="003A54EB"/>
    <w:rsid w:val="003D5FF6"/>
    <w:rsid w:val="003E6BF1"/>
    <w:rsid w:val="004251F4"/>
    <w:rsid w:val="00491551"/>
    <w:rsid w:val="004E5619"/>
    <w:rsid w:val="00521074"/>
    <w:rsid w:val="005226E4"/>
    <w:rsid w:val="00560EE7"/>
    <w:rsid w:val="005E775F"/>
    <w:rsid w:val="005F2955"/>
    <w:rsid w:val="0061317C"/>
    <w:rsid w:val="0063613F"/>
    <w:rsid w:val="007A2F07"/>
    <w:rsid w:val="007D685C"/>
    <w:rsid w:val="007F6769"/>
    <w:rsid w:val="008002B8"/>
    <w:rsid w:val="008977F8"/>
    <w:rsid w:val="008F1107"/>
    <w:rsid w:val="00910ACC"/>
    <w:rsid w:val="00951791"/>
    <w:rsid w:val="00961639"/>
    <w:rsid w:val="00970BA8"/>
    <w:rsid w:val="009D0073"/>
    <w:rsid w:val="009D6589"/>
    <w:rsid w:val="00B209E0"/>
    <w:rsid w:val="00C03C5A"/>
    <w:rsid w:val="00C13A13"/>
    <w:rsid w:val="00C1566C"/>
    <w:rsid w:val="00C7057B"/>
    <w:rsid w:val="00C72F54"/>
    <w:rsid w:val="00C825B9"/>
    <w:rsid w:val="00CB72D0"/>
    <w:rsid w:val="00D56892"/>
    <w:rsid w:val="00D631E9"/>
    <w:rsid w:val="00D70E9A"/>
    <w:rsid w:val="00D950A1"/>
    <w:rsid w:val="00DA2B63"/>
    <w:rsid w:val="00DD29C3"/>
    <w:rsid w:val="00E253B1"/>
    <w:rsid w:val="00EF782A"/>
    <w:rsid w:val="00F012E3"/>
    <w:rsid w:val="00F10B21"/>
    <w:rsid w:val="00F25C13"/>
    <w:rsid w:val="00FC280A"/>
    <w:rsid w:val="00FC47C5"/>
    <w:rsid w:val="00FE7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78E8C2-1F99-4C51-813B-F2DBD5DC5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26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4</cp:revision>
  <cp:lastPrinted>2017-04-25T14:41:00Z</cp:lastPrinted>
  <dcterms:created xsi:type="dcterms:W3CDTF">2017-04-25T14:40:00Z</dcterms:created>
  <dcterms:modified xsi:type="dcterms:W3CDTF">2017-04-25T14:41:00Z</dcterms:modified>
</cp:coreProperties>
</file>