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46EC" w:rsidRPr="002046EC" w:rsidRDefault="002046EC" w:rsidP="002046E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MATEMATICA</w:t>
      </w:r>
      <w:r w:rsidRPr="002046EC">
        <w:rPr>
          <w:rFonts w:ascii="Times New Roman" w:eastAsia="Calibri" w:hAnsi="Times New Roman" w:cs="Times New Roman"/>
          <w:b/>
          <w:sz w:val="24"/>
        </w:rPr>
        <w:t xml:space="preserve"> - RUBRICA VALUTATIVA </w:t>
      </w:r>
    </w:p>
    <w:p w:rsidR="002046EC" w:rsidRPr="002046EC" w:rsidRDefault="002046EC" w:rsidP="002046E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046EC">
        <w:rPr>
          <w:rFonts w:ascii="Times New Roman" w:eastAsia="Calibri" w:hAnsi="Times New Roman" w:cs="Times New Roman"/>
          <w:b/>
          <w:sz w:val="24"/>
        </w:rPr>
        <w:t>PRIMO BIMESTRE</w:t>
      </w:r>
    </w:p>
    <w:p w:rsidR="002046EC" w:rsidRPr="002046EC" w:rsidRDefault="002046EC" w:rsidP="002046EC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2046EC">
        <w:rPr>
          <w:rFonts w:ascii="Times New Roman" w:eastAsia="Calibri" w:hAnsi="Times New Roman" w:cs="Times New Roman"/>
          <w:b/>
          <w:sz w:val="24"/>
        </w:rPr>
        <w:t>CLASSE PRIMA SCUOLA PRIMARIA</w:t>
      </w:r>
    </w:p>
    <w:p w:rsidR="002046EC" w:rsidRPr="002046EC" w:rsidRDefault="002046EC" w:rsidP="002046EC">
      <w:pPr>
        <w:spacing w:after="0"/>
        <w:jc w:val="center"/>
        <w:rPr>
          <w:rFonts w:ascii="Calibri" w:eastAsia="Calibri" w:hAnsi="Calibri" w:cs="Times New Roman"/>
          <w:b/>
        </w:rPr>
      </w:pPr>
    </w:p>
    <w:p w:rsidR="002046EC" w:rsidRPr="002046EC" w:rsidRDefault="002046EC" w:rsidP="002046EC">
      <w:pPr>
        <w:spacing w:after="0"/>
        <w:rPr>
          <w:rFonts w:ascii="Times New Roman" w:eastAsia="Calibri" w:hAnsi="Times New Roman" w:cs="Times New Roman"/>
        </w:rPr>
      </w:pPr>
      <w:r w:rsidRPr="002046EC">
        <w:rPr>
          <w:rFonts w:ascii="Times New Roman" w:eastAsia="Calibri" w:hAnsi="Times New Roman" w:cs="Times New Roman"/>
        </w:rPr>
        <w:t xml:space="preserve">Si rimanda alle competenze chiave ed ai traguardi di </w:t>
      </w:r>
      <w:proofErr w:type="gramStart"/>
      <w:r w:rsidRPr="002046EC">
        <w:rPr>
          <w:rFonts w:ascii="Times New Roman" w:eastAsia="Calibri" w:hAnsi="Times New Roman" w:cs="Times New Roman"/>
        </w:rPr>
        <w:t>competenze  indicate</w:t>
      </w:r>
      <w:proofErr w:type="gramEnd"/>
      <w:r w:rsidRPr="002046EC">
        <w:rPr>
          <w:rFonts w:ascii="Times New Roman" w:eastAsia="Calibri" w:hAnsi="Times New Roman" w:cs="Times New Roman"/>
        </w:rPr>
        <w:t xml:space="preserve"> nella programmazione annuale.</w:t>
      </w:r>
    </w:p>
    <w:p w:rsidR="004E5619" w:rsidRDefault="004E5619">
      <w:pPr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61"/>
        <w:gridCol w:w="2061"/>
        <w:gridCol w:w="2061"/>
        <w:gridCol w:w="2061"/>
        <w:gridCol w:w="2061"/>
        <w:gridCol w:w="2061"/>
        <w:gridCol w:w="2061"/>
      </w:tblGrid>
      <w:tr w:rsidR="004E5619" w:rsidRPr="004D42F1" w:rsidTr="00557499">
        <w:tc>
          <w:tcPr>
            <w:tcW w:w="2061" w:type="dxa"/>
            <w:shd w:val="clear" w:color="auto" w:fill="FFC000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PROFILO DELLE COMPETENZE AL TERMINE DELLA SCUOLA PRIMARIA</w:t>
            </w:r>
          </w:p>
        </w:tc>
        <w:tc>
          <w:tcPr>
            <w:tcW w:w="2061" w:type="dxa"/>
            <w:shd w:val="clear" w:color="auto" w:fill="92D050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DIMENSIONI</w:t>
            </w:r>
          </w:p>
        </w:tc>
        <w:tc>
          <w:tcPr>
            <w:tcW w:w="2061" w:type="dxa"/>
            <w:shd w:val="clear" w:color="auto" w:fill="B8CCE4" w:themeFill="accent1" w:themeFillTint="66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ABILITA’ SPECIFICHE</w:t>
            </w:r>
          </w:p>
        </w:tc>
        <w:tc>
          <w:tcPr>
            <w:tcW w:w="2061" w:type="dxa"/>
            <w:shd w:val="clear" w:color="auto" w:fill="FF99CC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LIVELLO INIZIALE</w:t>
            </w:r>
          </w:p>
        </w:tc>
        <w:tc>
          <w:tcPr>
            <w:tcW w:w="2061" w:type="dxa"/>
            <w:shd w:val="clear" w:color="auto" w:fill="FFFF00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LIVELLO BASE</w:t>
            </w:r>
          </w:p>
        </w:tc>
        <w:tc>
          <w:tcPr>
            <w:tcW w:w="2061" w:type="dxa"/>
            <w:shd w:val="clear" w:color="auto" w:fill="FF9999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LIVELLO INTERMEDIO</w:t>
            </w:r>
          </w:p>
        </w:tc>
        <w:tc>
          <w:tcPr>
            <w:tcW w:w="2061" w:type="dxa"/>
            <w:shd w:val="clear" w:color="auto" w:fill="00FFCC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LIVELLO AVANZATO</w:t>
            </w:r>
          </w:p>
        </w:tc>
      </w:tr>
      <w:tr w:rsidR="004E5619" w:rsidRPr="004D42F1" w:rsidTr="00BE2CA0">
        <w:trPr>
          <w:trHeight w:val="472"/>
        </w:trPr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Utilizza le sue conoscenze matematiche e scientifico-tecnologiche per trovare e giustificare soluzioni e problemi reali.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NUMERI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Raggruppare e seriare secondo attributi e caratteristiche.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Scoprire la proprietà che ha generato una classificazione.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Leggere, rappresentare, ordinare e scrivere numeri naturali.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Classificare numeri, figure, oggetti in base ad una o più proprietà utilizzando rappresentazioni opportune.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C87FA7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 w:rsidRPr="004D42F1">
              <w:rPr>
                <w:rFonts w:ascii="Times New Roman" w:hAnsi="Times New Roman" w:cs="Times New Roman"/>
              </w:rPr>
              <w:t>Raggruppa,</w:t>
            </w:r>
            <w:r w:rsidR="00C87FA7">
              <w:rPr>
                <w:rFonts w:ascii="Times New Roman" w:hAnsi="Times New Roman" w:cs="Times New Roman"/>
              </w:rPr>
              <w:t xml:space="preserve">  c</w:t>
            </w:r>
            <w:r w:rsidRPr="004D42F1">
              <w:rPr>
                <w:rFonts w:ascii="Times New Roman" w:hAnsi="Times New Roman" w:cs="Times New Roman"/>
              </w:rPr>
              <w:t>lassifica</w:t>
            </w:r>
            <w:proofErr w:type="gramEnd"/>
            <w:r w:rsidRPr="004D42F1">
              <w:rPr>
                <w:rFonts w:ascii="Times New Roman" w:hAnsi="Times New Roman" w:cs="Times New Roman"/>
              </w:rPr>
              <w:t xml:space="preserve"> insiemi e legge i numeri (entro il 5) con incertezza e/o con la guida dell’insegnante.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Raggruppa,</w:t>
            </w:r>
            <w:r w:rsidR="00C87FA7">
              <w:rPr>
                <w:rFonts w:ascii="Times New Roman" w:hAnsi="Times New Roman" w:cs="Times New Roman"/>
              </w:rPr>
              <w:t xml:space="preserve"> </w:t>
            </w:r>
            <w:r w:rsidRPr="004D42F1">
              <w:rPr>
                <w:rFonts w:ascii="Times New Roman" w:hAnsi="Times New Roman" w:cs="Times New Roman"/>
              </w:rPr>
              <w:t>classifica insiemi e legge i numeri (entro il 5) in modo essenziale.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Raggruppa,</w:t>
            </w:r>
            <w:r w:rsidR="00C87FA7">
              <w:rPr>
                <w:rFonts w:ascii="Times New Roman" w:hAnsi="Times New Roman" w:cs="Times New Roman"/>
              </w:rPr>
              <w:t xml:space="preserve"> </w:t>
            </w:r>
            <w:r w:rsidRPr="004D42F1">
              <w:rPr>
                <w:rFonts w:ascii="Times New Roman" w:hAnsi="Times New Roman" w:cs="Times New Roman"/>
              </w:rPr>
              <w:t>classifica insiemi e legge i numeri (entro il 5) in modo corretto.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Raggruppa,</w:t>
            </w:r>
            <w:r w:rsidR="00C87FA7">
              <w:rPr>
                <w:rFonts w:ascii="Times New Roman" w:hAnsi="Times New Roman" w:cs="Times New Roman"/>
              </w:rPr>
              <w:t xml:space="preserve"> </w:t>
            </w:r>
            <w:r w:rsidRPr="004D42F1">
              <w:rPr>
                <w:rFonts w:ascii="Times New Roman" w:hAnsi="Times New Roman" w:cs="Times New Roman"/>
              </w:rPr>
              <w:t xml:space="preserve">classifica insiemi e legge i numeri (entro il 5) </w:t>
            </w:r>
            <w:proofErr w:type="gramStart"/>
            <w:r w:rsidRPr="004D42F1">
              <w:rPr>
                <w:rFonts w:ascii="Times New Roman" w:hAnsi="Times New Roman" w:cs="Times New Roman"/>
              </w:rPr>
              <w:t>con  sicurezza</w:t>
            </w:r>
            <w:proofErr w:type="gramEnd"/>
            <w:r w:rsidRPr="004D42F1">
              <w:rPr>
                <w:rFonts w:ascii="Times New Roman" w:hAnsi="Times New Roman" w:cs="Times New Roman"/>
              </w:rPr>
              <w:t xml:space="preserve"> e padronanza.</w:t>
            </w:r>
          </w:p>
        </w:tc>
      </w:tr>
      <w:tr w:rsidR="004E5619" w:rsidRPr="004D42F1" w:rsidTr="00BE2CA0"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SPAZI E FIGURE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Percepire la propria posizione nello spazio a partire dal proprio corpo attraverso l’esperienza motoria.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Riconoscere, rappresentare e descrivere figure geometriche piane.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Percepisce in modo insicuro la propria posizione nello spazio.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 e rappresenta in maniera incerta le figure geometriche principali (cerchio, quadrato, rettangolo, triangolo).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Percepisce in modo essenziale la propria posizione nello spazio.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 e rappresenta in maniera incerta le figure geometriche principali (cerchio, quadrato, rettangolo, triangolo).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Percepisce in modo corretto la propria posizione nello spazio.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 e rappresenta in maniera precisa le figure geometriche principali (cerchio, quadrato, rettangolo, triangolo).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Percepisce con sicurezza la propria posizione nello spazio.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 e rappresenta in maniera appropriata le figure geometriche principali (cerchio, quadrato, rettangolo, triangolo).</w:t>
            </w:r>
          </w:p>
        </w:tc>
      </w:tr>
      <w:tr w:rsidR="004E5619" w:rsidRPr="004D42F1" w:rsidTr="00BE2CA0"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RELAZIONI DATI E PREVISIONI</w:t>
            </w: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Riconoscere e saper costruire un insieme.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Stabilire relazioni tra oggetti, persone e fenomeni e orientarsi nello spazio fisico utilizzando il linguaggio specifico.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  <w:r w:rsidRPr="004D42F1">
              <w:rPr>
                <w:rFonts w:ascii="Times New Roman" w:hAnsi="Times New Roman" w:cs="Times New Roman"/>
              </w:rPr>
              <w:t>Riesce poche volte a riconoscere e a costruire un insieme autonomamente e stabilire relazioni.</w:t>
            </w:r>
            <w:bookmarkEnd w:id="0"/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Riesce quasi sempre a riconoscere e a costruire un insieme e stabilire relazioni.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 xml:space="preserve"> Riconosce con precisione l</w:t>
            </w:r>
            <w:r w:rsidR="00C87FA7">
              <w:rPr>
                <w:rFonts w:ascii="Times New Roman" w:hAnsi="Times New Roman" w:cs="Times New Roman"/>
              </w:rPr>
              <w:t>a caratteristica di un insieme,</w:t>
            </w:r>
            <w:r w:rsidRPr="004D42F1">
              <w:rPr>
                <w:rFonts w:ascii="Times New Roman" w:hAnsi="Times New Roman" w:cs="Times New Roman"/>
              </w:rPr>
              <w:t xml:space="preserve"> lo </w:t>
            </w:r>
            <w:proofErr w:type="gramStart"/>
            <w:r w:rsidRPr="004D42F1">
              <w:rPr>
                <w:rFonts w:ascii="Times New Roman" w:hAnsi="Times New Roman" w:cs="Times New Roman"/>
              </w:rPr>
              <w:t>costruisce  e</w:t>
            </w:r>
            <w:proofErr w:type="gramEnd"/>
            <w:r w:rsidRPr="004D42F1">
              <w:rPr>
                <w:rFonts w:ascii="Times New Roman" w:hAnsi="Times New Roman" w:cs="Times New Roman"/>
              </w:rPr>
              <w:t xml:space="preserve"> stabilisce relazioni.</w:t>
            </w:r>
          </w:p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61" w:type="dxa"/>
          </w:tcPr>
          <w:p w:rsidR="004E5619" w:rsidRPr="004D42F1" w:rsidRDefault="004E5619" w:rsidP="004D42F1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4D42F1">
              <w:rPr>
                <w:rFonts w:ascii="Times New Roman" w:hAnsi="Times New Roman" w:cs="Times New Roman"/>
              </w:rPr>
              <w:t>Riconosce con sicurezza la caratteristica</w:t>
            </w:r>
            <w:r w:rsidR="00C87FA7">
              <w:rPr>
                <w:rFonts w:ascii="Times New Roman" w:hAnsi="Times New Roman" w:cs="Times New Roman"/>
              </w:rPr>
              <w:t xml:space="preserve"> di un insieme,</w:t>
            </w:r>
            <w:r w:rsidRPr="004D42F1">
              <w:rPr>
                <w:rFonts w:ascii="Times New Roman" w:hAnsi="Times New Roman" w:cs="Times New Roman"/>
              </w:rPr>
              <w:t xml:space="preserve"> lo costruisce con padronanza e stabilisce relazioni.</w:t>
            </w:r>
          </w:p>
        </w:tc>
      </w:tr>
    </w:tbl>
    <w:p w:rsidR="004E5619" w:rsidRPr="004D42F1" w:rsidRDefault="004E5619" w:rsidP="004D42F1">
      <w:pPr>
        <w:rPr>
          <w:rFonts w:ascii="Times New Roman" w:hAnsi="Times New Roman" w:cs="Times New Roman"/>
        </w:rPr>
      </w:pPr>
    </w:p>
    <w:sectPr w:rsidR="004E5619" w:rsidRPr="004D42F1" w:rsidSect="00970BA8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70BA8"/>
    <w:rsid w:val="000F1629"/>
    <w:rsid w:val="00157E7E"/>
    <w:rsid w:val="0019703A"/>
    <w:rsid w:val="002046EC"/>
    <w:rsid w:val="003E6BF1"/>
    <w:rsid w:val="00491551"/>
    <w:rsid w:val="004D42F1"/>
    <w:rsid w:val="004E5619"/>
    <w:rsid w:val="00557499"/>
    <w:rsid w:val="0061317C"/>
    <w:rsid w:val="007F6769"/>
    <w:rsid w:val="008977F8"/>
    <w:rsid w:val="00910ACC"/>
    <w:rsid w:val="00961639"/>
    <w:rsid w:val="00970BA8"/>
    <w:rsid w:val="009D0073"/>
    <w:rsid w:val="00C13A13"/>
    <w:rsid w:val="00C7057B"/>
    <w:rsid w:val="00C72F54"/>
    <w:rsid w:val="00C87FA7"/>
    <w:rsid w:val="00F012E3"/>
    <w:rsid w:val="00F25C13"/>
    <w:rsid w:val="00FE7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679C31-91FD-481C-8C17-DF512CB95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012E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0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D00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</cp:lastModifiedBy>
  <cp:revision>10</cp:revision>
  <cp:lastPrinted>2017-01-03T15:36:00Z</cp:lastPrinted>
  <dcterms:created xsi:type="dcterms:W3CDTF">2016-11-17T16:56:00Z</dcterms:created>
  <dcterms:modified xsi:type="dcterms:W3CDTF">2017-06-02T12:43:00Z</dcterms:modified>
</cp:coreProperties>
</file>